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6505" w14:textId="559A18DF" w:rsidR="0013008A" w:rsidRPr="0013008A" w:rsidRDefault="0013008A" w:rsidP="0013008A">
      <w:pPr>
        <w:jc w:val="center"/>
        <w:rPr>
          <w:b/>
          <w:bCs/>
          <w:sz w:val="32"/>
          <w:szCs w:val="32"/>
          <w:u w:val="single"/>
        </w:rPr>
      </w:pPr>
      <w:r w:rsidRPr="0013008A">
        <w:rPr>
          <w:b/>
          <w:bCs/>
          <w:sz w:val="32"/>
          <w:szCs w:val="32"/>
          <w:u w:val="single"/>
        </w:rPr>
        <w:t>BIBLIOGRAPHY</w:t>
      </w:r>
    </w:p>
    <w:p w14:paraId="3D4CEBE6" w14:textId="77777777" w:rsidR="0013008A" w:rsidRPr="0013008A" w:rsidRDefault="0013008A" w:rsidP="0013008A">
      <w:pPr>
        <w:rPr>
          <w:sz w:val="24"/>
          <w:szCs w:val="24"/>
        </w:rPr>
      </w:pPr>
    </w:p>
    <w:p w14:paraId="4FF2355A" w14:textId="77777777" w:rsidR="0013008A" w:rsidRDefault="0013008A" w:rsidP="0013008A">
      <w:pPr>
        <w:ind w:left="709" w:hanging="709"/>
        <w:rPr>
          <w:sz w:val="24"/>
          <w:szCs w:val="24"/>
          <w:lang w:val="es-ES"/>
        </w:rPr>
      </w:pPr>
    </w:p>
    <w:p w14:paraId="40C8A947" w14:textId="6BB31324" w:rsidR="0013008A" w:rsidRPr="0013008A" w:rsidRDefault="0013008A" w:rsidP="0013008A">
      <w:pPr>
        <w:ind w:left="709" w:hanging="709"/>
        <w:rPr>
          <w:sz w:val="24"/>
          <w:szCs w:val="24"/>
        </w:rPr>
      </w:pPr>
      <w:r w:rsidRPr="0013008A">
        <w:rPr>
          <w:sz w:val="24"/>
          <w:szCs w:val="24"/>
          <w:lang w:val="es-ES"/>
        </w:rPr>
        <w:t xml:space="preserve">Gobierno de Navarra. (s. f.). </w:t>
      </w:r>
      <w:r w:rsidRPr="0013008A">
        <w:rPr>
          <w:i/>
          <w:iCs/>
          <w:sz w:val="24"/>
          <w:szCs w:val="24"/>
          <w:lang w:val="es-ES"/>
        </w:rPr>
        <w:t>Urbasa y Andía</w:t>
      </w:r>
      <w:r w:rsidRPr="0013008A">
        <w:rPr>
          <w:sz w:val="24"/>
          <w:szCs w:val="24"/>
          <w:lang w:val="es-ES"/>
        </w:rPr>
        <w:t xml:space="preserve"> [Sitio web]. Recuperado 19 de mayo de 2025, de </w:t>
      </w:r>
      <w:hyperlink r:id="rId5" w:tgtFrame="_new" w:history="1">
        <w:r w:rsidRPr="0013008A">
          <w:rPr>
            <w:rStyle w:val="Hipervnculo"/>
            <w:sz w:val="24"/>
            <w:szCs w:val="24"/>
            <w:lang w:val="es-ES"/>
          </w:rPr>
          <w:t>https://espaciosnaturales.navarra.es/es/urbasa-y-andia</w:t>
        </w:r>
      </w:hyperlink>
    </w:p>
    <w:p w14:paraId="21626CD4" w14:textId="77777777" w:rsidR="0013008A" w:rsidRPr="0013008A" w:rsidRDefault="0013008A" w:rsidP="0013008A">
      <w:pPr>
        <w:ind w:left="709" w:hanging="709"/>
        <w:rPr>
          <w:sz w:val="24"/>
          <w:szCs w:val="24"/>
        </w:rPr>
      </w:pPr>
    </w:p>
    <w:p w14:paraId="09A6C59A" w14:textId="7E3047F7" w:rsidR="0013008A" w:rsidRPr="0013008A" w:rsidRDefault="0013008A" w:rsidP="0013008A">
      <w:pPr>
        <w:ind w:left="709" w:hanging="709"/>
        <w:rPr>
          <w:sz w:val="24"/>
          <w:szCs w:val="24"/>
          <w:lang w:val="es-ES"/>
        </w:rPr>
      </w:pPr>
      <w:r w:rsidRPr="0013008A">
        <w:rPr>
          <w:sz w:val="24"/>
          <w:szCs w:val="24"/>
          <w:lang w:val="es-ES"/>
        </w:rPr>
        <w:t xml:space="preserve">Sierra Urbasa. (s. f.). </w:t>
      </w:r>
      <w:r w:rsidRPr="0013008A">
        <w:rPr>
          <w:i/>
          <w:iCs/>
          <w:sz w:val="24"/>
          <w:szCs w:val="24"/>
          <w:lang w:val="es-ES"/>
        </w:rPr>
        <w:t>Galería</w:t>
      </w:r>
      <w:r w:rsidRPr="0013008A">
        <w:rPr>
          <w:sz w:val="24"/>
          <w:szCs w:val="24"/>
          <w:lang w:val="es-ES"/>
        </w:rPr>
        <w:t xml:space="preserve"> [Sitio web]. Recuperado 19 de mayo de 2025, de </w:t>
      </w:r>
      <w:hyperlink r:id="rId6" w:tgtFrame="_new" w:history="1">
        <w:r w:rsidRPr="0013008A">
          <w:rPr>
            <w:rStyle w:val="Hipervnculo"/>
            <w:sz w:val="24"/>
            <w:szCs w:val="24"/>
            <w:lang w:val="es-ES"/>
          </w:rPr>
          <w:t>https://www.sierraurbasa.es/galeria</w:t>
        </w:r>
      </w:hyperlink>
    </w:p>
    <w:p w14:paraId="0A150017" w14:textId="77777777" w:rsidR="0013008A" w:rsidRPr="0013008A" w:rsidRDefault="0013008A" w:rsidP="0013008A">
      <w:pPr>
        <w:rPr>
          <w:sz w:val="24"/>
          <w:szCs w:val="24"/>
          <w:lang w:val="es-ES"/>
        </w:rPr>
      </w:pPr>
    </w:p>
    <w:p w14:paraId="43583348" w14:textId="77777777" w:rsidR="0013008A" w:rsidRPr="0013008A" w:rsidRDefault="0013008A" w:rsidP="0013008A">
      <w:pPr>
        <w:rPr>
          <w:sz w:val="24"/>
          <w:szCs w:val="24"/>
          <w:lang w:val="es-ES"/>
        </w:rPr>
      </w:pPr>
    </w:p>
    <w:p w14:paraId="1A0C2FC1" w14:textId="77777777" w:rsidR="0013008A" w:rsidRPr="0013008A" w:rsidRDefault="0013008A" w:rsidP="0013008A">
      <w:pPr>
        <w:rPr>
          <w:sz w:val="24"/>
          <w:szCs w:val="24"/>
        </w:rPr>
      </w:pPr>
    </w:p>
    <w:sectPr w:rsidR="0013008A" w:rsidRPr="0013008A" w:rsidSect="007C4FC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2A"/>
    <w:rsid w:val="0013008A"/>
    <w:rsid w:val="003574F8"/>
    <w:rsid w:val="005A0981"/>
    <w:rsid w:val="007949B7"/>
    <w:rsid w:val="007C4FCA"/>
    <w:rsid w:val="00856E9E"/>
    <w:rsid w:val="008C59DF"/>
    <w:rsid w:val="0094252A"/>
    <w:rsid w:val="00A70A34"/>
    <w:rsid w:val="00BF790B"/>
    <w:rsid w:val="00D237B6"/>
    <w:rsid w:val="00D41A14"/>
    <w:rsid w:val="00DF7709"/>
    <w:rsid w:val="00F41C2B"/>
    <w:rsid w:val="00F4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217A"/>
  <w15:chartTrackingRefBased/>
  <w15:docId w15:val="{DE5A66EF-56DC-43EA-B4B4-EC563C37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90B"/>
    <w:pPr>
      <w:spacing w:after="0" w:line="240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41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1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1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1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1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1C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1C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1C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1C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1C2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1C2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1C2B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1C2B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1C2B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1C2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1C2B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1C2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1C2B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F41C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1C2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F41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1C2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Prrafodelista">
    <w:name w:val="List Paragraph"/>
    <w:basedOn w:val="Normal"/>
    <w:uiPriority w:val="34"/>
    <w:qFormat/>
    <w:rsid w:val="00F41C2B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F41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1C2B"/>
    <w:rPr>
      <w:i/>
      <w:iCs/>
      <w:color w:val="404040" w:themeColor="text1" w:themeTint="BF"/>
      <w:lang w:val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1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1C2B"/>
    <w:rPr>
      <w:i/>
      <w:iCs/>
      <w:color w:val="0F4761" w:themeColor="accent1" w:themeShade="BF"/>
      <w:lang w:val="en-US"/>
    </w:rPr>
  </w:style>
  <w:style w:type="character" w:styleId="nfasisintenso">
    <w:name w:val="Intense Emphasis"/>
    <w:basedOn w:val="Fuentedeprrafopredeter"/>
    <w:uiPriority w:val="21"/>
    <w:qFormat/>
    <w:rsid w:val="00F41C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1C2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3008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008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3008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ierraurbasa.es/galeria" TargetMode="External"/><Relationship Id="rId5" Type="http://schemas.openxmlformats.org/officeDocument/2006/relationships/hyperlink" Target="https://espaciosnaturales.navarra.es/es/urbasa-y-and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D1507-7867-4BAF-9B80-98D4E35F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358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Irati González Pérez</dc:creator>
  <cp:keywords/>
  <dc:description/>
  <cp:lastModifiedBy>Irati González Pérez</cp:lastModifiedBy>
  <cp:revision>2</cp:revision>
  <dcterms:created xsi:type="dcterms:W3CDTF">2025-05-19T07:27:00Z</dcterms:created>
  <dcterms:modified xsi:type="dcterms:W3CDTF">2025-05-19T07:32:00Z</dcterms:modified>
</cp:coreProperties>
</file>