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CONTEXT</w:t>
      </w:r>
    </w:p>
    <w:p w:rsidR="00000000" w:rsidDel="00000000" w:rsidP="00000000" w:rsidRDefault="00000000" w:rsidRPr="00000000" w14:paraId="0000000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start our context, we find it necessary to mention that most of the information has been extracted from the web page of a school from Val Müstair. But, because of the language barrier, we had some problems with some contextual aspects and we are not completely sure that they are authentic. </w:t>
      </w:r>
    </w:p>
    <w:p w:rsidR="00000000" w:rsidDel="00000000" w:rsidP="00000000" w:rsidRDefault="00000000" w:rsidRPr="00000000" w14:paraId="00000003">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4 teachers from Navarra that are doing an exchange programme in order to analyze the different methodologies that can be carried out to put the students in touch with their proximate ecosystem. Doing an exchange of knowledge between the teachers of both places. </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where we are going, as it is a foreign one, uses a different legislation than Spanish centers. But, in order to do this model of knowledge, we have followed the Spanish curriculum, LOMLOE. </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“Scoula Val Müstair” is a rural school composed of 104 students. It includes Early Childhood, Primary and Compulsory Secondary Education. It is located in Müstair, a rural area close to the biosphere reserve of Val Müstair. </w:t>
      </w:r>
    </w:p>
    <w:p w:rsidR="00000000" w:rsidDel="00000000" w:rsidP="00000000" w:rsidRDefault="00000000" w:rsidRPr="00000000" w14:paraId="0000000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education is based on democracy. Creating a class in which students talk about different topics increasing their participation. At the same time, they are trying to promote other aspects such as a good climate in class, critical thinking, responsibility and tolerance towards others. </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schedule, in this center they follow the next timetable: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64d7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Tuesday</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Thursday</w:t>
            </w:r>
          </w:p>
        </w:tc>
        <w:tc>
          <w:tcPr>
            <w:shd w:fill="a64d79"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Friday</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7:30 - 12:00</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9:30 - 12:00</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7:30 - 12:00</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7:30 - 12:00</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7:30 - 12:00</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15:30 - 17:00</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15:30 - 17:00</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9">
      <w:pPr>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personnel of the center, we have to mention that there are 21 teachers working at the school. And they also count on a speech therapist and some pedagoge that may help with those students that can have some learning difficulties at the school. Moreover, there are adaptations in the school in order to help those children with mobility difficulties, for example ramps. </w:t>
      </w:r>
    </w:p>
    <w:p w:rsidR="00000000" w:rsidDel="00000000" w:rsidP="00000000" w:rsidRDefault="00000000" w:rsidRPr="00000000" w14:paraId="0000001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that we are going to be working with is composed of 15-20 students. Those students know how to speak their mother tongue, romansh, and they are learning english too. So we won’t have many troubles communicating with them. In order to find a suitable environment for our didactic unit, we will base the whole programme on the Biosphere Reserve of Val Müstair - Parc Naziunal Switzerland. In this way students will perceive this biosphere reserved as something that is close to them, perceiving it as something real and useful. Promoting meaningful learning. </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general characteristics of our class are a classroom that allows lighting and encourages learning in comfort. The tables are arranged in pairs and can be easily moved to form groups. </w:t>
      </w:r>
    </w:p>
    <w:p w:rsidR="00000000" w:rsidDel="00000000" w:rsidP="00000000" w:rsidRDefault="00000000" w:rsidRPr="00000000" w14:paraId="0000001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also a space that allows movement around the school for all pupils. All our students have a variety of educational needs in particular, but in order to create this model of knowledge we have to focus in a class where there are two students with ADHD. Taking this into account we have developed our project doing the necessary adaptations on the different activities. </w:t>
      </w:r>
    </w:p>
    <w:p w:rsidR="00000000" w:rsidDel="00000000" w:rsidP="00000000" w:rsidRDefault="00000000" w:rsidRPr="00000000" w14:paraId="0000001E">
      <w:pPr>
        <w:spacing w:after="20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360" w:lineRule="auto"/>
        <w:jc w:val="both"/>
        <w:rPr/>
      </w:pPr>
      <w:r w:rsidDel="00000000" w:rsidR="00000000" w:rsidRPr="00000000">
        <w:br w:type="page"/>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