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6A" w:rsidRPr="008F1A70" w:rsidRDefault="002534E8">
      <w:pPr>
        <w:rPr>
          <w:b/>
        </w:rPr>
      </w:pPr>
      <w:r w:rsidRPr="008F1A70">
        <w:rPr>
          <w:b/>
        </w:rPr>
        <w:t>SISTEMA DE EVALUACIÓN AEBG_MPV</w:t>
      </w:r>
    </w:p>
    <w:p w:rsidR="002534E8" w:rsidRDefault="002534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1466"/>
        <w:gridCol w:w="1769"/>
        <w:gridCol w:w="1281"/>
        <w:gridCol w:w="1281"/>
        <w:gridCol w:w="1271"/>
      </w:tblGrid>
      <w:tr w:rsidR="002534E8" w:rsidTr="00FB55E9">
        <w:tc>
          <w:tcPr>
            <w:tcW w:w="1426" w:type="dxa"/>
          </w:tcPr>
          <w:p w:rsidR="002534E8" w:rsidRPr="008F1A70" w:rsidRDefault="002534E8">
            <w:pPr>
              <w:rPr>
                <w:b/>
              </w:rPr>
            </w:pPr>
            <w:r w:rsidRPr="008F1A70">
              <w:rPr>
                <w:b/>
              </w:rPr>
              <w:t>SISTEMAS DE EVALUACIÓN</w:t>
            </w:r>
          </w:p>
        </w:tc>
        <w:tc>
          <w:tcPr>
            <w:tcW w:w="1466" w:type="dxa"/>
          </w:tcPr>
          <w:p w:rsidR="002534E8" w:rsidRPr="008F1A70" w:rsidRDefault="002534E8">
            <w:pPr>
              <w:rPr>
                <w:b/>
              </w:rPr>
            </w:pPr>
            <w:r w:rsidRPr="008F1A70">
              <w:rPr>
                <w:b/>
              </w:rPr>
              <w:t>ACTIVIDAD PRÁCTICA</w:t>
            </w:r>
          </w:p>
        </w:tc>
        <w:tc>
          <w:tcPr>
            <w:tcW w:w="1769" w:type="dxa"/>
          </w:tcPr>
          <w:p w:rsidR="002534E8" w:rsidRPr="008F1A70" w:rsidRDefault="002534E8">
            <w:pPr>
              <w:rPr>
                <w:b/>
              </w:rPr>
            </w:pPr>
            <w:r w:rsidRPr="008F1A70">
              <w:rPr>
                <w:b/>
              </w:rPr>
              <w:t>MODO DE AGRUPAMIENTO</w:t>
            </w:r>
          </w:p>
        </w:tc>
        <w:tc>
          <w:tcPr>
            <w:tcW w:w="1281" w:type="dxa"/>
          </w:tcPr>
          <w:p w:rsidR="002534E8" w:rsidRPr="008F1A70" w:rsidRDefault="002534E8">
            <w:pPr>
              <w:rPr>
                <w:b/>
              </w:rPr>
            </w:pPr>
            <w:r w:rsidRPr="008F1A70">
              <w:rPr>
                <w:b/>
              </w:rPr>
              <w:t>FECHA DE INICIO</w:t>
            </w:r>
          </w:p>
        </w:tc>
        <w:tc>
          <w:tcPr>
            <w:tcW w:w="1281" w:type="dxa"/>
          </w:tcPr>
          <w:p w:rsidR="002534E8" w:rsidRPr="008F1A70" w:rsidRDefault="002534E8">
            <w:pPr>
              <w:rPr>
                <w:b/>
              </w:rPr>
            </w:pPr>
            <w:r w:rsidRPr="008F1A70">
              <w:rPr>
                <w:b/>
              </w:rPr>
              <w:t>FECHA DE FIN</w:t>
            </w:r>
          </w:p>
        </w:tc>
        <w:tc>
          <w:tcPr>
            <w:tcW w:w="1271" w:type="dxa"/>
          </w:tcPr>
          <w:p w:rsidR="002534E8" w:rsidRPr="008F1A70" w:rsidRDefault="002534E8">
            <w:pPr>
              <w:rPr>
                <w:b/>
              </w:rPr>
            </w:pPr>
            <w:r w:rsidRPr="008F1A70">
              <w:rPr>
                <w:b/>
              </w:rPr>
              <w:t>VALOR EN % DE AEBG_MPV</w:t>
            </w:r>
          </w:p>
        </w:tc>
      </w:tr>
      <w:tr w:rsidR="008F1A70" w:rsidTr="00FB55E9">
        <w:tc>
          <w:tcPr>
            <w:tcW w:w="1426" w:type="dxa"/>
            <w:shd w:val="clear" w:color="auto" w:fill="FF99FF"/>
          </w:tcPr>
          <w:p w:rsidR="008F1A70" w:rsidRPr="008F1A70" w:rsidRDefault="00332EF3">
            <w:pPr>
              <w:rPr>
                <w:b/>
              </w:rPr>
            </w:pPr>
            <w:r>
              <w:rPr>
                <w:b/>
              </w:rPr>
              <w:t>SE2</w:t>
            </w:r>
          </w:p>
        </w:tc>
        <w:tc>
          <w:tcPr>
            <w:tcW w:w="1466" w:type="dxa"/>
            <w:shd w:val="clear" w:color="auto" w:fill="FF99FF"/>
          </w:tcPr>
          <w:p w:rsidR="008F1A70" w:rsidRDefault="008F1A70" w:rsidP="00256013">
            <w:r>
              <w:t>A</w:t>
            </w:r>
            <w:r w:rsidR="00256013">
              <w:t>1</w:t>
            </w:r>
            <w:r>
              <w:t>. Reflexión sobre Educación en el siglo XXI</w:t>
            </w:r>
          </w:p>
        </w:tc>
        <w:tc>
          <w:tcPr>
            <w:tcW w:w="1769" w:type="dxa"/>
            <w:shd w:val="clear" w:color="auto" w:fill="FF99FF"/>
          </w:tcPr>
          <w:p w:rsidR="008F1A70" w:rsidRDefault="008F1A70">
            <w:r>
              <w:t>Individual</w:t>
            </w:r>
          </w:p>
        </w:tc>
        <w:tc>
          <w:tcPr>
            <w:tcW w:w="1281" w:type="dxa"/>
            <w:shd w:val="clear" w:color="auto" w:fill="FF99FF"/>
          </w:tcPr>
          <w:p w:rsidR="008F1A70" w:rsidRDefault="0052258D">
            <w:r>
              <w:t>22</w:t>
            </w:r>
            <w:r w:rsidR="00FB55E9">
              <w:t>/11/2018</w:t>
            </w:r>
          </w:p>
        </w:tc>
        <w:tc>
          <w:tcPr>
            <w:tcW w:w="1281" w:type="dxa"/>
            <w:shd w:val="clear" w:color="auto" w:fill="FF99FF"/>
          </w:tcPr>
          <w:p w:rsidR="008F1A70" w:rsidRDefault="0052258D">
            <w:r>
              <w:t>29</w:t>
            </w:r>
            <w:r w:rsidR="00FB55E9">
              <w:t>/11/2018</w:t>
            </w:r>
          </w:p>
        </w:tc>
        <w:tc>
          <w:tcPr>
            <w:tcW w:w="1271" w:type="dxa"/>
            <w:shd w:val="clear" w:color="auto" w:fill="FF99FF"/>
          </w:tcPr>
          <w:p w:rsidR="008F1A70" w:rsidRDefault="00332EF3">
            <w:r>
              <w:t>15</w:t>
            </w:r>
            <w:r w:rsidR="008F1A70">
              <w:t>%</w:t>
            </w:r>
          </w:p>
        </w:tc>
      </w:tr>
      <w:tr w:rsidR="008F1A70" w:rsidTr="00FB55E9">
        <w:tc>
          <w:tcPr>
            <w:tcW w:w="1426" w:type="dxa"/>
            <w:vMerge w:val="restart"/>
            <w:shd w:val="clear" w:color="auto" w:fill="CC99FF"/>
          </w:tcPr>
          <w:p w:rsidR="008F1A70" w:rsidRPr="008F1A70" w:rsidRDefault="008F1A70">
            <w:pPr>
              <w:rPr>
                <w:b/>
              </w:rPr>
            </w:pPr>
            <w:r w:rsidRPr="008F1A70">
              <w:rPr>
                <w:b/>
              </w:rPr>
              <w:t>SE3</w:t>
            </w:r>
          </w:p>
        </w:tc>
        <w:tc>
          <w:tcPr>
            <w:tcW w:w="1466" w:type="dxa"/>
            <w:shd w:val="clear" w:color="auto" w:fill="CC99FF"/>
          </w:tcPr>
          <w:p w:rsidR="008F1A70" w:rsidRDefault="00256013">
            <w:r>
              <w:t>A2</w:t>
            </w:r>
            <w:r w:rsidR="008F1A70">
              <w:t>. Diseño de mapas conceptuales</w:t>
            </w:r>
          </w:p>
        </w:tc>
        <w:tc>
          <w:tcPr>
            <w:tcW w:w="1769" w:type="dxa"/>
            <w:shd w:val="clear" w:color="auto" w:fill="CC99FF"/>
          </w:tcPr>
          <w:p w:rsidR="008F1A70" w:rsidRDefault="0052258D" w:rsidP="0052258D">
            <w:r>
              <w:t>Individual</w:t>
            </w:r>
          </w:p>
        </w:tc>
        <w:tc>
          <w:tcPr>
            <w:tcW w:w="1281" w:type="dxa"/>
            <w:shd w:val="clear" w:color="auto" w:fill="CC99FF"/>
          </w:tcPr>
          <w:p w:rsidR="008F1A70" w:rsidRDefault="0052258D">
            <w:r>
              <w:t>22</w:t>
            </w:r>
            <w:r w:rsidR="00FB55E9">
              <w:t>/11/2018</w:t>
            </w:r>
          </w:p>
        </w:tc>
        <w:tc>
          <w:tcPr>
            <w:tcW w:w="1281" w:type="dxa"/>
            <w:shd w:val="clear" w:color="auto" w:fill="CC99FF"/>
          </w:tcPr>
          <w:p w:rsidR="008F1A70" w:rsidRDefault="0052258D">
            <w:r>
              <w:t>30</w:t>
            </w:r>
            <w:r w:rsidR="00FB55E9">
              <w:t>/11/2018</w:t>
            </w:r>
          </w:p>
        </w:tc>
        <w:tc>
          <w:tcPr>
            <w:tcW w:w="1271" w:type="dxa"/>
            <w:shd w:val="clear" w:color="auto" w:fill="CC99FF"/>
          </w:tcPr>
          <w:p w:rsidR="008F1A70" w:rsidRDefault="008F1A70">
            <w:r>
              <w:t>20%</w:t>
            </w:r>
          </w:p>
        </w:tc>
      </w:tr>
      <w:tr w:rsidR="008F1A70" w:rsidTr="00FB55E9">
        <w:tc>
          <w:tcPr>
            <w:tcW w:w="1426" w:type="dxa"/>
            <w:vMerge/>
            <w:shd w:val="clear" w:color="auto" w:fill="CC99FF"/>
          </w:tcPr>
          <w:p w:rsidR="008F1A70" w:rsidRPr="008F1A70" w:rsidRDefault="008F1A70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CC99FF"/>
          </w:tcPr>
          <w:p w:rsidR="008F1A70" w:rsidRDefault="00256013">
            <w:r>
              <w:t>A3</w:t>
            </w:r>
            <w:r w:rsidR="008F1A70">
              <w:t>. Diseño de diagrama UVE</w:t>
            </w:r>
          </w:p>
        </w:tc>
        <w:tc>
          <w:tcPr>
            <w:tcW w:w="1769" w:type="dxa"/>
            <w:shd w:val="clear" w:color="auto" w:fill="CC99FF"/>
          </w:tcPr>
          <w:p w:rsidR="008F1A70" w:rsidRDefault="008F1A70">
            <w:r>
              <w:t>Grupal</w:t>
            </w:r>
          </w:p>
        </w:tc>
        <w:tc>
          <w:tcPr>
            <w:tcW w:w="1281" w:type="dxa"/>
            <w:shd w:val="clear" w:color="auto" w:fill="CC99FF"/>
          </w:tcPr>
          <w:p w:rsidR="008F1A70" w:rsidRDefault="00FB55E9">
            <w:r>
              <w:t>27/11/2018</w:t>
            </w:r>
          </w:p>
        </w:tc>
        <w:tc>
          <w:tcPr>
            <w:tcW w:w="1281" w:type="dxa"/>
            <w:shd w:val="clear" w:color="auto" w:fill="CC99FF"/>
          </w:tcPr>
          <w:p w:rsidR="008F1A70" w:rsidRDefault="00FB55E9">
            <w:r>
              <w:t>11/12/2018</w:t>
            </w:r>
          </w:p>
        </w:tc>
        <w:tc>
          <w:tcPr>
            <w:tcW w:w="1271" w:type="dxa"/>
            <w:shd w:val="clear" w:color="auto" w:fill="CC99FF"/>
          </w:tcPr>
          <w:p w:rsidR="008F1A70" w:rsidRDefault="008F1A70">
            <w:r>
              <w:t>25%</w:t>
            </w:r>
          </w:p>
        </w:tc>
      </w:tr>
      <w:tr w:rsidR="00FB55E9" w:rsidTr="00621997">
        <w:trPr>
          <w:trHeight w:val="1074"/>
        </w:trPr>
        <w:tc>
          <w:tcPr>
            <w:tcW w:w="1426" w:type="dxa"/>
            <w:shd w:val="clear" w:color="auto" w:fill="92D050"/>
          </w:tcPr>
          <w:p w:rsidR="00FB55E9" w:rsidRPr="008F1A70" w:rsidRDefault="00FB55E9">
            <w:pPr>
              <w:rPr>
                <w:b/>
              </w:rPr>
            </w:pPr>
            <w:r w:rsidRPr="008F1A70">
              <w:rPr>
                <w:b/>
              </w:rPr>
              <w:t>SE4</w:t>
            </w:r>
          </w:p>
        </w:tc>
        <w:tc>
          <w:tcPr>
            <w:tcW w:w="1466" w:type="dxa"/>
            <w:shd w:val="clear" w:color="auto" w:fill="92D050"/>
          </w:tcPr>
          <w:p w:rsidR="00FB55E9" w:rsidRDefault="00E8570B" w:rsidP="00FB55E9">
            <w:r>
              <w:t>A4</w:t>
            </w:r>
            <w:r w:rsidR="00FB55E9">
              <w:t>. Elaboración de Modelo de Conocimiento</w:t>
            </w:r>
          </w:p>
        </w:tc>
        <w:tc>
          <w:tcPr>
            <w:tcW w:w="1769" w:type="dxa"/>
            <w:shd w:val="clear" w:color="auto" w:fill="92D050"/>
          </w:tcPr>
          <w:p w:rsidR="00FB55E9" w:rsidRDefault="00FB55E9">
            <w:r>
              <w:t>Individual y grupal</w:t>
            </w:r>
          </w:p>
        </w:tc>
        <w:tc>
          <w:tcPr>
            <w:tcW w:w="1281" w:type="dxa"/>
            <w:shd w:val="clear" w:color="auto" w:fill="92D050"/>
          </w:tcPr>
          <w:p w:rsidR="00FB55E9" w:rsidRDefault="0052258D">
            <w:r>
              <w:t>13/12</w:t>
            </w:r>
            <w:r w:rsidR="00FB55E9">
              <w:t>/2018</w:t>
            </w:r>
          </w:p>
        </w:tc>
        <w:tc>
          <w:tcPr>
            <w:tcW w:w="1281" w:type="dxa"/>
            <w:shd w:val="clear" w:color="auto" w:fill="92D050"/>
          </w:tcPr>
          <w:p w:rsidR="00FB55E9" w:rsidRDefault="0052258D">
            <w:r>
              <w:t>11</w:t>
            </w:r>
            <w:bookmarkStart w:id="0" w:name="_GoBack"/>
            <w:bookmarkEnd w:id="0"/>
            <w:r w:rsidR="00FB55E9">
              <w:t>/01/2018</w:t>
            </w:r>
          </w:p>
        </w:tc>
        <w:tc>
          <w:tcPr>
            <w:tcW w:w="1271" w:type="dxa"/>
            <w:shd w:val="clear" w:color="auto" w:fill="92D050"/>
          </w:tcPr>
          <w:p w:rsidR="00FB55E9" w:rsidRDefault="00FB55E9">
            <w:r>
              <w:t>15% y 15%</w:t>
            </w:r>
          </w:p>
        </w:tc>
      </w:tr>
      <w:tr w:rsidR="008F1A70" w:rsidTr="00FB55E9">
        <w:tc>
          <w:tcPr>
            <w:tcW w:w="1426" w:type="dxa"/>
            <w:shd w:val="clear" w:color="auto" w:fill="FFFF00"/>
          </w:tcPr>
          <w:p w:rsidR="002534E8" w:rsidRPr="008F1A70" w:rsidRDefault="008F1A70" w:rsidP="00F52932">
            <w:pPr>
              <w:rPr>
                <w:b/>
              </w:rPr>
            </w:pPr>
            <w:r w:rsidRPr="008F1A70">
              <w:rPr>
                <w:b/>
              </w:rPr>
              <w:t>SE1</w:t>
            </w:r>
          </w:p>
        </w:tc>
        <w:tc>
          <w:tcPr>
            <w:tcW w:w="1466" w:type="dxa"/>
            <w:shd w:val="clear" w:color="auto" w:fill="FFFF00"/>
          </w:tcPr>
          <w:p w:rsidR="002534E8" w:rsidRDefault="008F1A70" w:rsidP="00F52932">
            <w:r>
              <w:t>Asistencia y participación activa en clase</w:t>
            </w:r>
          </w:p>
        </w:tc>
        <w:tc>
          <w:tcPr>
            <w:tcW w:w="1769" w:type="dxa"/>
            <w:shd w:val="clear" w:color="auto" w:fill="FFFF00"/>
          </w:tcPr>
          <w:p w:rsidR="002534E8" w:rsidRDefault="008F1A70" w:rsidP="00F52932">
            <w:r>
              <w:t>Individual</w:t>
            </w:r>
          </w:p>
        </w:tc>
        <w:tc>
          <w:tcPr>
            <w:tcW w:w="1281" w:type="dxa"/>
            <w:shd w:val="clear" w:color="auto" w:fill="FFFF00"/>
          </w:tcPr>
          <w:p w:rsidR="002534E8" w:rsidRDefault="00FB55E9" w:rsidP="00F52932">
            <w:r>
              <w:t>22/11/2018</w:t>
            </w:r>
          </w:p>
        </w:tc>
        <w:tc>
          <w:tcPr>
            <w:tcW w:w="1281" w:type="dxa"/>
            <w:shd w:val="clear" w:color="auto" w:fill="FFFF00"/>
          </w:tcPr>
          <w:p w:rsidR="002534E8" w:rsidRDefault="00FB55E9" w:rsidP="00F52932">
            <w:r>
              <w:t>13/12/2018</w:t>
            </w:r>
          </w:p>
        </w:tc>
        <w:tc>
          <w:tcPr>
            <w:tcW w:w="1271" w:type="dxa"/>
            <w:shd w:val="clear" w:color="auto" w:fill="FFFF00"/>
          </w:tcPr>
          <w:p w:rsidR="002534E8" w:rsidRDefault="008F1A70" w:rsidP="00F52932">
            <w:r>
              <w:t>10%</w:t>
            </w:r>
          </w:p>
        </w:tc>
      </w:tr>
    </w:tbl>
    <w:p w:rsidR="002534E8" w:rsidRDefault="002534E8" w:rsidP="002534E8"/>
    <w:p w:rsidR="002534E8" w:rsidRDefault="002534E8"/>
    <w:sectPr w:rsidR="00253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E8"/>
    <w:rsid w:val="00050183"/>
    <w:rsid w:val="001B088D"/>
    <w:rsid w:val="002534E8"/>
    <w:rsid w:val="00256013"/>
    <w:rsid w:val="00332EF3"/>
    <w:rsid w:val="0048136A"/>
    <w:rsid w:val="0052258D"/>
    <w:rsid w:val="00582BF8"/>
    <w:rsid w:val="008F1A70"/>
    <w:rsid w:val="00E8570B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Maider</cp:lastModifiedBy>
  <cp:revision>2</cp:revision>
  <dcterms:created xsi:type="dcterms:W3CDTF">2018-11-18T14:50:00Z</dcterms:created>
  <dcterms:modified xsi:type="dcterms:W3CDTF">2018-11-18T14:50:00Z</dcterms:modified>
</cp:coreProperties>
</file>