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B4" w:rsidRDefault="00467AB4" w:rsidP="00B72668">
      <w:pPr>
        <w:spacing w:line="360" w:lineRule="auto"/>
        <w:ind w:firstLine="645"/>
        <w:jc w:val="both"/>
        <w:rPr>
          <w:rFonts w:ascii="UniversLTStd" w:hAnsi="UniversLTStd" w:cs="UniversLTStd"/>
          <w:sz w:val="20"/>
          <w:szCs w:val="20"/>
        </w:rPr>
      </w:pPr>
      <w:r>
        <w:t>De acuerdo con la Orden ECI/3960/2007, de 19 de diciembre por la que se establece el currículo y se regula la ordenación de la educación infantil, y en relación con el Área de Conocimiento del Entorno Natural y Social; los objetivos generales que se van a trabajar en  nuestro modelo de conocimiento de la Zona de África del Campus de la  UPNA son los siguientes:</w:t>
      </w:r>
      <w:r w:rsidRPr="00467AB4">
        <w:rPr>
          <w:rFonts w:ascii="UniversLTStd" w:hAnsi="UniversLTStd" w:cs="UniversLTStd"/>
          <w:sz w:val="20"/>
          <w:szCs w:val="20"/>
        </w:rPr>
        <w:t xml:space="preserve"> </w:t>
      </w:r>
      <w:r>
        <w:rPr>
          <w:rFonts w:ascii="UniversLTStd" w:hAnsi="UniversLTStd" w:cs="UniversLTStd"/>
          <w:sz w:val="20"/>
          <w:szCs w:val="20"/>
        </w:rPr>
        <w:t xml:space="preserve"> </w:t>
      </w:r>
    </w:p>
    <w:p w:rsidR="00467AB4" w:rsidRPr="00D86D2F" w:rsidRDefault="00467AB4" w:rsidP="00B72668">
      <w:pPr>
        <w:pStyle w:val="Prrafodelista"/>
        <w:numPr>
          <w:ilvl w:val="0"/>
          <w:numId w:val="2"/>
        </w:numPr>
        <w:spacing w:line="360" w:lineRule="auto"/>
        <w:jc w:val="both"/>
      </w:pPr>
      <w:r w:rsidRPr="00D86D2F">
        <w:t>Observar y explorar su entorno familiar, natural y social. Conocer y apreciar algunas de sus características y costumbres y participar activamente, de forma gradual, en actividades sociales y culturales del entorno.</w:t>
      </w:r>
    </w:p>
    <w:p w:rsidR="00D86D2F" w:rsidRPr="00D86D2F" w:rsidRDefault="00D86D2F" w:rsidP="00D86D2F">
      <w:pPr>
        <w:pStyle w:val="Prrafodelista"/>
        <w:numPr>
          <w:ilvl w:val="0"/>
          <w:numId w:val="2"/>
        </w:numPr>
        <w:spacing w:line="360" w:lineRule="auto"/>
        <w:jc w:val="both"/>
      </w:pPr>
      <w:r w:rsidRPr="00D86D2F">
        <w:rPr>
          <w:rFonts w:cs="UniversLTStd"/>
        </w:rPr>
        <w:t>Observar y explorar de forma activa su entorno físico, natural y social, desarrollar el sentido de pertenencia al mismo, mostrando interés por su conocimiento,  desenvolverse en él con cierta seguridad y autonomía.</w:t>
      </w:r>
    </w:p>
    <w:p w:rsidR="00D86D2F" w:rsidRPr="00D86D2F" w:rsidRDefault="00D86D2F" w:rsidP="00D86D2F">
      <w:pPr>
        <w:pStyle w:val="Prrafodelista"/>
        <w:numPr>
          <w:ilvl w:val="0"/>
          <w:numId w:val="2"/>
        </w:numPr>
        <w:spacing w:line="360" w:lineRule="auto"/>
        <w:jc w:val="both"/>
      </w:pPr>
      <w:r w:rsidRPr="00D86D2F">
        <w:rPr>
          <w:rFonts w:cs="UniversLTStd"/>
        </w:rPr>
        <w:t>Relacionarse con los demás, de forma cada vez más equilibrada y satisfactoria, interiorizando progresivamente las pautas básicas de comportamiento social y ajustando su conducta a ellas.</w:t>
      </w:r>
    </w:p>
    <w:p w:rsidR="00D86D2F" w:rsidRPr="00D86D2F" w:rsidRDefault="00D86D2F" w:rsidP="00D86D2F">
      <w:pPr>
        <w:pStyle w:val="Prrafodelista"/>
        <w:numPr>
          <w:ilvl w:val="0"/>
          <w:numId w:val="2"/>
        </w:numPr>
        <w:spacing w:line="360" w:lineRule="auto"/>
        <w:jc w:val="both"/>
      </w:pPr>
      <w:r w:rsidRPr="00D86D2F">
        <w:rPr>
          <w:rFonts w:cs="UniversLTStd"/>
        </w:rPr>
        <w:t>Indagar el medio físico manipulando algunos de sus elementos, identificando sus características y desarrollando la capacidad de actuar y producir transformaciones en ellos.</w:t>
      </w:r>
    </w:p>
    <w:p w:rsidR="00D86D2F" w:rsidRPr="00D86D2F" w:rsidRDefault="00D86D2F" w:rsidP="00D86D2F">
      <w:pPr>
        <w:pStyle w:val="Prrafodelista"/>
        <w:numPr>
          <w:ilvl w:val="0"/>
          <w:numId w:val="2"/>
        </w:numPr>
        <w:spacing w:line="360" w:lineRule="auto"/>
        <w:jc w:val="both"/>
      </w:pPr>
      <w:r w:rsidRPr="00D86D2F">
        <w:rPr>
          <w:rFonts w:cs="UniversLTStd"/>
        </w:rPr>
        <w:t>Interesarse por el medio natural, observar y reconocer animales, plantas, elementos y fenómenos de la naturaleza, experimentar, hablar sobre ellos y desarrollar actitudes de curiosidad.</w:t>
      </w:r>
    </w:p>
    <w:p w:rsidR="00D86D2F" w:rsidRDefault="00D86D2F" w:rsidP="00D86D2F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UniversLTStd"/>
        </w:rPr>
      </w:pPr>
      <w:r w:rsidRPr="00D86D2F">
        <w:rPr>
          <w:rFonts w:cs="UniversLTStd"/>
        </w:rPr>
        <w:t>Conocer y valorar los componentes básicos del medio natural y algunas de sus relaciones, cambios y transformaciones, desarrollando actitudes de cuidado, respeto y responsabilidad en su conservación.</w:t>
      </w:r>
    </w:p>
    <w:p w:rsidR="00B72668" w:rsidRDefault="00B72668" w:rsidP="00B72668">
      <w:pPr>
        <w:pStyle w:val="Prrafodelista"/>
        <w:spacing w:line="360" w:lineRule="auto"/>
        <w:ind w:left="1005"/>
        <w:jc w:val="both"/>
        <w:rPr>
          <w:rFonts w:cs="UniversLTStd"/>
        </w:rPr>
      </w:pPr>
    </w:p>
    <w:p w:rsidR="00B72668" w:rsidRDefault="00B72668" w:rsidP="00BA540E">
      <w:pPr>
        <w:pStyle w:val="Prrafodelista"/>
        <w:spacing w:line="360" w:lineRule="auto"/>
        <w:ind w:left="0" w:firstLine="567"/>
        <w:jc w:val="both"/>
        <w:rPr>
          <w:rFonts w:cs="UniversLTStd"/>
        </w:rPr>
      </w:pPr>
      <w:r>
        <w:rPr>
          <w:rFonts w:cs="UniversLTStd"/>
        </w:rPr>
        <w:t>A partir de los objetivos generales, hemos planteado unos objetivos específicos, relacionados con las diferentes actividades que vamos a programar.</w:t>
      </w:r>
    </w:p>
    <w:p w:rsidR="00B72668" w:rsidRPr="00B72668" w:rsidRDefault="00B72668" w:rsidP="00B72668">
      <w:pPr>
        <w:pStyle w:val="Prrafodelista"/>
        <w:numPr>
          <w:ilvl w:val="0"/>
          <w:numId w:val="4"/>
        </w:numPr>
        <w:spacing w:line="360" w:lineRule="auto"/>
        <w:ind w:left="993" w:hanging="426"/>
        <w:jc w:val="both"/>
        <w:rPr>
          <w:rFonts w:cs="UniversLTStd"/>
        </w:rPr>
      </w:pPr>
      <w:r>
        <w:t>Observar y conocer la zona de África dentro del Campus de la universidad, e identificar sus diferentes elementos. (Árboles, frutos</w:t>
      </w:r>
      <w:r w:rsidR="006F6261">
        <w:t>, hojas, flores y edificios), y las transformaciones que estos sufren a lo largo del año.</w:t>
      </w:r>
    </w:p>
    <w:p w:rsidR="00B72668" w:rsidRPr="00B72668" w:rsidRDefault="00B72668" w:rsidP="00B72668">
      <w:pPr>
        <w:pStyle w:val="Prrafodelista"/>
        <w:numPr>
          <w:ilvl w:val="0"/>
          <w:numId w:val="4"/>
        </w:numPr>
        <w:spacing w:line="360" w:lineRule="auto"/>
        <w:ind w:left="993" w:hanging="426"/>
        <w:jc w:val="both"/>
        <w:rPr>
          <w:rFonts w:cs="UniversLTStd"/>
        </w:rPr>
      </w:pPr>
      <w:r>
        <w:t>Desarrollar la capacidad de clasificación de los árboles de la zona.</w:t>
      </w:r>
    </w:p>
    <w:p w:rsidR="00B72668" w:rsidRDefault="00B72668" w:rsidP="00B72668">
      <w:pPr>
        <w:pStyle w:val="Prrafodelista"/>
        <w:numPr>
          <w:ilvl w:val="0"/>
          <w:numId w:val="4"/>
        </w:numPr>
        <w:spacing w:line="360" w:lineRule="auto"/>
        <w:ind w:left="993" w:hanging="426"/>
        <w:jc w:val="both"/>
        <w:rPr>
          <w:rFonts w:cs="UniversLTStd"/>
        </w:rPr>
      </w:pPr>
      <w:r>
        <w:rPr>
          <w:rFonts w:cs="UniversLTStd"/>
        </w:rPr>
        <w:t xml:space="preserve">Ubicar </w:t>
      </w:r>
      <w:r w:rsidR="00BD2465">
        <w:rPr>
          <w:rFonts w:cs="UniversLTStd"/>
        </w:rPr>
        <w:t>el Campus de la UPNA  y sus elementos respecto a sus puntos de referencia  en su entorno más cercano.</w:t>
      </w:r>
    </w:p>
    <w:p w:rsidR="00BD2465" w:rsidRDefault="00BD2465" w:rsidP="00BD2465">
      <w:pPr>
        <w:pStyle w:val="Prrafodelista"/>
        <w:numPr>
          <w:ilvl w:val="0"/>
          <w:numId w:val="4"/>
        </w:numPr>
        <w:spacing w:line="360" w:lineRule="auto"/>
        <w:ind w:left="993" w:hanging="426"/>
        <w:jc w:val="both"/>
        <w:rPr>
          <w:rFonts w:cs="UniversLTStd"/>
        </w:rPr>
      </w:pPr>
      <w:r>
        <w:rPr>
          <w:rFonts w:cs="UniversLTStd"/>
        </w:rPr>
        <w:t>Ubicar el Campus de la UPNA  y sus elementos respecto a la geografía mundial.</w:t>
      </w:r>
    </w:p>
    <w:p w:rsidR="00BD2465" w:rsidRDefault="00BD2465" w:rsidP="00B72668">
      <w:pPr>
        <w:pStyle w:val="Prrafodelista"/>
        <w:numPr>
          <w:ilvl w:val="0"/>
          <w:numId w:val="4"/>
        </w:numPr>
        <w:spacing w:line="360" w:lineRule="auto"/>
        <w:ind w:left="993" w:hanging="426"/>
        <w:jc w:val="both"/>
        <w:rPr>
          <w:rFonts w:cs="UniversLTStd"/>
        </w:rPr>
      </w:pPr>
      <w:r>
        <w:rPr>
          <w:rFonts w:cs="UniversLTStd"/>
        </w:rPr>
        <w:t>Desarrollar la capacidad de transferir los conocimientos creados en la excursión a la clase y a otros ámbitos.</w:t>
      </w:r>
    </w:p>
    <w:p w:rsidR="00BD2465" w:rsidRDefault="00C45355" w:rsidP="00B72668">
      <w:pPr>
        <w:pStyle w:val="Prrafodelista"/>
        <w:numPr>
          <w:ilvl w:val="0"/>
          <w:numId w:val="4"/>
        </w:numPr>
        <w:spacing w:line="360" w:lineRule="auto"/>
        <w:ind w:left="993" w:hanging="426"/>
        <w:jc w:val="both"/>
        <w:rPr>
          <w:rFonts w:cs="UniversLTStd"/>
        </w:rPr>
      </w:pPr>
      <w:r>
        <w:rPr>
          <w:rFonts w:cs="UniversLTStd"/>
        </w:rPr>
        <w:lastRenderedPageBreak/>
        <w:t>Participar en actividades en grupo desarrolla</w:t>
      </w:r>
      <w:r w:rsidR="00EF1ED9">
        <w:rPr>
          <w:rFonts w:cs="UniversLTStd"/>
        </w:rPr>
        <w:t>ndo la cooperación, el respeto y enriquecimiento mutuo.</w:t>
      </w:r>
    </w:p>
    <w:p w:rsidR="00EF1ED9" w:rsidRPr="006F6261" w:rsidRDefault="003A6E1D" w:rsidP="00B72668">
      <w:pPr>
        <w:pStyle w:val="Prrafodelista"/>
        <w:numPr>
          <w:ilvl w:val="0"/>
          <w:numId w:val="4"/>
        </w:numPr>
        <w:spacing w:line="360" w:lineRule="auto"/>
        <w:ind w:left="993" w:hanging="426"/>
        <w:jc w:val="both"/>
        <w:rPr>
          <w:rFonts w:cs="UniversLTStd"/>
        </w:rPr>
      </w:pPr>
      <w:r>
        <w:rPr>
          <w:rFonts w:cs="UniversLTStd"/>
        </w:rPr>
        <w:t>Construir un aprendizaje</w:t>
      </w:r>
      <w:r w:rsidRPr="003A6E1D">
        <w:t xml:space="preserve"> </w:t>
      </w:r>
      <w:r>
        <w:t>significativo por medio de la  realización de mapas conceptuales.</w:t>
      </w:r>
    </w:p>
    <w:p w:rsidR="00B72668" w:rsidRPr="00E24E27" w:rsidRDefault="00E24E27" w:rsidP="00B72668">
      <w:pPr>
        <w:pStyle w:val="Prrafodelista"/>
        <w:numPr>
          <w:ilvl w:val="0"/>
          <w:numId w:val="4"/>
        </w:numPr>
        <w:spacing w:line="360" w:lineRule="auto"/>
        <w:ind w:left="993" w:hanging="426"/>
        <w:jc w:val="both"/>
        <w:rPr>
          <w:rFonts w:cs="UniversLTStd"/>
        </w:rPr>
      </w:pPr>
      <w:r>
        <w:t>Adquisición de</w:t>
      </w:r>
      <w:r w:rsidR="00B72668" w:rsidRPr="00E24E27">
        <w:t xml:space="preserve"> nuevos conocimientos sobre la cultura africana, así como experimentar su modo de vida. (Edificios, elementos naturales, costumbre). </w:t>
      </w:r>
      <w:bookmarkStart w:id="0" w:name="_GoBack"/>
      <w:bookmarkEnd w:id="0"/>
    </w:p>
    <w:p w:rsidR="00B72668" w:rsidRPr="006F6261" w:rsidRDefault="00B72668" w:rsidP="006F6261">
      <w:pPr>
        <w:spacing w:line="360" w:lineRule="auto"/>
        <w:jc w:val="both"/>
        <w:rPr>
          <w:rFonts w:cs="UniversLTStd"/>
        </w:rPr>
      </w:pPr>
    </w:p>
    <w:p w:rsidR="00467AB4" w:rsidRDefault="00467AB4" w:rsidP="00467AB4">
      <w:pPr>
        <w:pStyle w:val="Prrafodelista"/>
        <w:ind w:left="1428"/>
        <w:jc w:val="both"/>
      </w:pPr>
    </w:p>
    <w:sectPr w:rsidR="00467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E26"/>
    <w:multiLevelType w:val="hybridMultilevel"/>
    <w:tmpl w:val="7900882A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B3460FB"/>
    <w:multiLevelType w:val="hybridMultilevel"/>
    <w:tmpl w:val="7660DA3E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476C3357"/>
    <w:multiLevelType w:val="hybridMultilevel"/>
    <w:tmpl w:val="ACEC700A"/>
    <w:lvl w:ilvl="0" w:tplc="0C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C2D1B48"/>
    <w:multiLevelType w:val="hybridMultilevel"/>
    <w:tmpl w:val="9686FE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7F"/>
    <w:rsid w:val="0012137F"/>
    <w:rsid w:val="003A6E1D"/>
    <w:rsid w:val="00467AB4"/>
    <w:rsid w:val="00583095"/>
    <w:rsid w:val="006F6261"/>
    <w:rsid w:val="00B72668"/>
    <w:rsid w:val="00BA540E"/>
    <w:rsid w:val="00BD2465"/>
    <w:rsid w:val="00C45355"/>
    <w:rsid w:val="00D86D2F"/>
    <w:rsid w:val="00E24E27"/>
    <w:rsid w:val="00E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9B94-E375-4149-AAC3-3CCA3B3D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AB4"/>
    <w:pPr>
      <w:ind w:left="720"/>
      <w:contextualSpacing/>
    </w:pPr>
  </w:style>
  <w:style w:type="paragraph" w:customStyle="1" w:styleId="Default">
    <w:name w:val="Default"/>
    <w:rsid w:val="00B72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51A0-7398-4880-BF2C-F846C584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%username%</cp:lastModifiedBy>
  <cp:revision>2</cp:revision>
  <dcterms:created xsi:type="dcterms:W3CDTF">2016-12-13T18:15:00Z</dcterms:created>
  <dcterms:modified xsi:type="dcterms:W3CDTF">2016-12-13T18:15:00Z</dcterms:modified>
</cp:coreProperties>
</file>